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7C40F4">
        <w:rPr>
          <w:szCs w:val="28"/>
        </w:rPr>
        <w:t>0701 «Дошкольное образование»</w:t>
      </w:r>
      <w:r w:rsidRPr="007C40F4">
        <w:rPr>
          <w:szCs w:val="28"/>
        </w:rPr>
        <w:t>.</w:t>
      </w:r>
      <w:bookmarkEnd w:id="0"/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й-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484E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4D57D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 w:rsidR="007C1F80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40F4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E7182"/>
    <w:rsid w:val="00C14B00"/>
    <w:rsid w:val="00C62BC0"/>
    <w:rsid w:val="00C832FA"/>
    <w:rsid w:val="00CF67A8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53EC3-87E4-4125-8744-7A44023AC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24</Pages>
  <Words>5522</Words>
  <Characters>38582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25</cp:revision>
  <cp:lastPrinted>2017-08-23T12:05:00Z</cp:lastPrinted>
  <dcterms:created xsi:type="dcterms:W3CDTF">2017-02-15T12:47:00Z</dcterms:created>
  <dcterms:modified xsi:type="dcterms:W3CDTF">2019-02-02T08:27:00Z</dcterms:modified>
</cp:coreProperties>
</file>